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F5D5" w14:textId="7C83BD89" w:rsidR="00C81DD9" w:rsidRDefault="00C81DD9" w:rsidP="00C81DD9">
      <w:pPr>
        <w:jc w:val="center"/>
        <w:rPr>
          <w:b/>
          <w:sz w:val="32"/>
          <w:szCs w:val="32"/>
        </w:rPr>
      </w:pPr>
      <w:r>
        <w:rPr>
          <w:b/>
          <w:noProof/>
          <w:sz w:val="32"/>
          <w:szCs w:val="32"/>
          <w:lang w:eastAsia="et-EE"/>
        </w:rPr>
        <w:drawing>
          <wp:inline distT="0" distB="0" distL="0" distR="0" wp14:anchorId="08356F71" wp14:editId="0BCE1837">
            <wp:extent cx="752475" cy="895350"/>
            <wp:effectExtent l="0" t="0" r="9525" b="0"/>
            <wp:docPr id="594030855" name="Pilt 1" descr="Pilt, millel on kujutatud tekst,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30855" name="Pilt 1" descr="Pilt, millel on kujutatud tekst, lõikepildid&#10;&#10;Kirjeldus on genereeritud automaatse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895350"/>
                    </a:xfrm>
                    <a:prstGeom prst="rect">
                      <a:avLst/>
                    </a:prstGeom>
                    <a:solidFill>
                      <a:srgbClr val="FFFFFF"/>
                    </a:solidFill>
                    <a:ln>
                      <a:noFill/>
                    </a:ln>
                  </pic:spPr>
                </pic:pic>
              </a:graphicData>
            </a:graphic>
          </wp:inline>
        </w:drawing>
      </w:r>
    </w:p>
    <w:p w14:paraId="10E38D33" w14:textId="77777777" w:rsidR="00C81DD9" w:rsidRDefault="00C81DD9" w:rsidP="00C81DD9">
      <w:pPr>
        <w:rPr>
          <w:b/>
          <w:sz w:val="32"/>
          <w:szCs w:val="32"/>
        </w:rPr>
      </w:pPr>
    </w:p>
    <w:p w14:paraId="04ACA670" w14:textId="77777777" w:rsidR="00C81DD9" w:rsidRDefault="00C81DD9" w:rsidP="00C81DD9">
      <w:pPr>
        <w:jc w:val="center"/>
        <w:rPr>
          <w:b/>
          <w:sz w:val="32"/>
          <w:szCs w:val="32"/>
        </w:rPr>
      </w:pPr>
      <w:r>
        <w:rPr>
          <w:b/>
          <w:sz w:val="32"/>
          <w:szCs w:val="32"/>
        </w:rPr>
        <w:t>RUHNU VALLAVALITSUS</w:t>
      </w:r>
    </w:p>
    <w:p w14:paraId="6E79C00C" w14:textId="77777777" w:rsidR="00C81DD9" w:rsidRDefault="00C81DD9" w:rsidP="00C81DD9">
      <w:pPr>
        <w:jc w:val="center"/>
        <w:rPr>
          <w:b/>
          <w:sz w:val="32"/>
          <w:szCs w:val="32"/>
        </w:rPr>
      </w:pPr>
    </w:p>
    <w:p w14:paraId="35E344A6" w14:textId="77777777" w:rsidR="00C81DD9" w:rsidRDefault="00C81DD9"/>
    <w:p w14:paraId="62587D88" w14:textId="77777777" w:rsidR="00C81DD9" w:rsidRDefault="00C81DD9"/>
    <w:p w14:paraId="5969F436" w14:textId="77777777" w:rsidR="00AD3C4D" w:rsidRDefault="00AD3C4D"/>
    <w:p w14:paraId="0FEFF211" w14:textId="77777777" w:rsidR="00500950" w:rsidRPr="004753EA" w:rsidRDefault="00500950"/>
    <w:p w14:paraId="6B17C31F" w14:textId="3AC35B9E" w:rsidR="00C81DD9" w:rsidRPr="001C3C98" w:rsidRDefault="00A80840">
      <w:r>
        <w:t xml:space="preserve">Lp </w:t>
      </w:r>
      <w:r w:rsidR="00592F6C">
        <w:t>koostööpartnerid</w:t>
      </w:r>
      <w:r w:rsidR="00592F6C">
        <w:tab/>
      </w:r>
      <w:r w:rsidR="00592F6C">
        <w:tab/>
      </w:r>
      <w:r w:rsidR="00592F6C">
        <w:tab/>
      </w:r>
      <w:r w:rsidR="00592F6C">
        <w:tab/>
      </w:r>
      <w:r w:rsidR="006214E6">
        <w:tab/>
        <w:t xml:space="preserve">Ruhnus, </w:t>
      </w:r>
      <w:r w:rsidR="00B51AC9">
        <w:t>1</w:t>
      </w:r>
      <w:r w:rsidR="006E085E">
        <w:t>8</w:t>
      </w:r>
      <w:r w:rsidR="006214E6">
        <w:t>.</w:t>
      </w:r>
      <w:r w:rsidR="0030103F">
        <w:t>0</w:t>
      </w:r>
      <w:r w:rsidR="00B51AC9">
        <w:t>4</w:t>
      </w:r>
      <w:r w:rsidR="006214E6">
        <w:t>.202</w:t>
      </w:r>
      <w:r w:rsidR="0030103F">
        <w:t>4</w:t>
      </w:r>
      <w:r w:rsidR="006214E6">
        <w:t xml:space="preserve"> nr </w:t>
      </w:r>
      <w:r w:rsidR="00F73065" w:rsidRPr="00F73065">
        <w:rPr>
          <w:color w:val="2D2C2D"/>
          <w:shd w:val="clear" w:color="auto" w:fill="FFFFFF"/>
        </w:rPr>
        <w:t>7.-1.2./24/</w:t>
      </w:r>
      <w:r w:rsidR="00FD3FBF">
        <w:rPr>
          <w:color w:val="2D2C2D"/>
          <w:shd w:val="clear" w:color="auto" w:fill="FFFFFF"/>
        </w:rPr>
        <w:t>23-1</w:t>
      </w:r>
    </w:p>
    <w:p w14:paraId="66CC63D3" w14:textId="77777777" w:rsidR="00041306" w:rsidRDefault="00041306" w:rsidP="00041306">
      <w:pPr>
        <w:tabs>
          <w:tab w:val="left" w:pos="3690"/>
        </w:tabs>
      </w:pPr>
    </w:p>
    <w:p w14:paraId="0D012271" w14:textId="592516DC" w:rsidR="00041306" w:rsidRDefault="00041306" w:rsidP="006214E6">
      <w:pPr>
        <w:rPr>
          <w:rFonts w:eastAsia="Calibri"/>
          <w:b/>
          <w:lang w:eastAsia="en-US"/>
        </w:rPr>
      </w:pPr>
      <w:r>
        <w:rPr>
          <w:rFonts w:eastAsia="Calibri"/>
          <w:b/>
          <w:lang w:eastAsia="en-US"/>
        </w:rPr>
        <w:t>Ruhnu külas, Noggis kinnistu detailplaneeringu</w:t>
      </w:r>
      <w:r w:rsidR="00B51AC9">
        <w:rPr>
          <w:rFonts w:eastAsia="Calibri"/>
          <w:b/>
          <w:lang w:eastAsia="en-US"/>
        </w:rPr>
        <w:t xml:space="preserve"> täiendatud</w:t>
      </w:r>
      <w:r>
        <w:rPr>
          <w:rFonts w:eastAsia="Calibri"/>
          <w:b/>
          <w:lang w:eastAsia="en-US"/>
        </w:rPr>
        <w:t xml:space="preserve"> </w:t>
      </w:r>
      <w:r w:rsidR="006214E6">
        <w:rPr>
          <w:rFonts w:eastAsia="Calibri"/>
          <w:b/>
          <w:lang w:eastAsia="en-US"/>
        </w:rPr>
        <w:t xml:space="preserve">eskiislahenduse </w:t>
      </w:r>
      <w:r w:rsidR="00B51AC9">
        <w:rPr>
          <w:rFonts w:eastAsia="Calibri"/>
          <w:b/>
          <w:lang w:eastAsia="en-US"/>
        </w:rPr>
        <w:t xml:space="preserve">kooskõlastamiseks </w:t>
      </w:r>
      <w:r w:rsidR="008324D7">
        <w:rPr>
          <w:rFonts w:eastAsia="Calibri"/>
          <w:b/>
          <w:lang w:eastAsia="en-US"/>
        </w:rPr>
        <w:t>esitamine</w:t>
      </w:r>
    </w:p>
    <w:p w14:paraId="7F92EF69" w14:textId="77777777" w:rsidR="00041306" w:rsidRDefault="00041306" w:rsidP="00041306">
      <w:pPr>
        <w:tabs>
          <w:tab w:val="left" w:pos="3690"/>
        </w:tabs>
        <w:rPr>
          <w:rFonts w:eastAsia="Calibri"/>
          <w:b/>
          <w:lang w:eastAsia="en-US"/>
        </w:rPr>
      </w:pPr>
    </w:p>
    <w:p w14:paraId="12B92A9D" w14:textId="77777777" w:rsidR="00F66192" w:rsidRDefault="00F66192" w:rsidP="00CA0BD5">
      <w:pPr>
        <w:jc w:val="both"/>
      </w:pPr>
      <w:r>
        <w:t>Ruhnu Vallavolikogu 27.06.2023 otsusega nr 08 algatati üldplaneeringut muutev Noggis kinnistu detailplaneering ning jäeti algatamata keskkonnamõju strateegiline hindamine (KSH). Kinnistutele planeeritakse üksikelamud abihoonetega ja muudetakse katastriüksuse maatulundusmaa sihtotstarve elamumaaks. Planeeringulahenduses on Noggis kinnistu jagatud 2 krundiks.  Planeeringuga on lubatud 4 hoonet igale krundile (kokku 8 hoonet) ehitisealuse pinnaga kokku 500m</w:t>
      </w:r>
      <w:r>
        <w:rPr>
          <w:vertAlign w:val="superscript"/>
        </w:rPr>
        <w:t>2</w:t>
      </w:r>
      <w:r>
        <w:t>, hoonestusalaga ehk õuealaga ca 3000 m</w:t>
      </w:r>
      <w:r>
        <w:rPr>
          <w:vertAlign w:val="superscript"/>
        </w:rPr>
        <w:t>2</w:t>
      </w:r>
      <w:r>
        <w:t xml:space="preserve"> ja 4000m</w:t>
      </w:r>
      <w:r>
        <w:rPr>
          <w:vertAlign w:val="superscript"/>
        </w:rPr>
        <w:t>2</w:t>
      </w:r>
      <w:r>
        <w:t>, mis on tavapärane elamukrundi suurus.</w:t>
      </w:r>
    </w:p>
    <w:p w14:paraId="64A47EAF" w14:textId="77777777" w:rsidR="00F66192" w:rsidRPr="00BD0522" w:rsidRDefault="00F66192" w:rsidP="00CA0BD5">
      <w:pPr>
        <w:pStyle w:val="Default"/>
        <w:jc w:val="both"/>
        <w:rPr>
          <w:rFonts w:cs="Times New Roman"/>
          <w:lang w:val="et-EE"/>
        </w:rPr>
      </w:pPr>
    </w:p>
    <w:p w14:paraId="159CDB84" w14:textId="3510BE3C" w:rsidR="00F66192" w:rsidRDefault="00F66192" w:rsidP="00CA0BD5">
      <w:pPr>
        <w:pStyle w:val="Default"/>
        <w:jc w:val="both"/>
        <w:rPr>
          <w:rFonts w:cs="Times New Roman"/>
          <w:lang w:val="et-EE"/>
        </w:rPr>
      </w:pPr>
      <w:r w:rsidRPr="00BD0522">
        <w:rPr>
          <w:rFonts w:eastAsia="Times New Roman" w:cs="Times New Roman"/>
          <w:lang w:val="et-EE"/>
        </w:rPr>
        <w:t xml:space="preserve"> </w:t>
      </w:r>
      <w:r w:rsidRPr="00BD0522">
        <w:rPr>
          <w:rFonts w:cs="Times New Roman"/>
          <w:lang w:val="et-EE"/>
        </w:rPr>
        <w:t>Ruhnu Vallavalitsuse 21.11.2023 a korraldusega nr 51</w:t>
      </w:r>
      <w:r>
        <w:rPr>
          <w:rFonts w:cs="Times New Roman"/>
          <w:lang w:val="et-EE"/>
        </w:rPr>
        <w:t xml:space="preserve"> suunati</w:t>
      </w:r>
      <w:r w:rsidRPr="00BD0522">
        <w:rPr>
          <w:rFonts w:cs="Times New Roman"/>
          <w:lang w:val="et-EE"/>
        </w:rPr>
        <w:t xml:space="preserve"> Noggis kinnistu (katastritunnus 68901:001:0206, registriosa nr 276534) detailplaneeringu eskiislahendus avalik</w:t>
      </w:r>
      <w:r>
        <w:rPr>
          <w:rFonts w:cs="Times New Roman"/>
          <w:lang w:val="et-EE"/>
        </w:rPr>
        <w:t>ule</w:t>
      </w:r>
      <w:r w:rsidRPr="00BD0522">
        <w:rPr>
          <w:rFonts w:cs="Times New Roman"/>
          <w:lang w:val="et-EE"/>
        </w:rPr>
        <w:t xml:space="preserve"> väljapanek</w:t>
      </w:r>
      <w:r>
        <w:rPr>
          <w:rFonts w:cs="Times New Roman"/>
          <w:lang w:val="et-EE"/>
        </w:rPr>
        <w:t>ule, mis toimus</w:t>
      </w:r>
      <w:r w:rsidRPr="00BD0522">
        <w:rPr>
          <w:rFonts w:cs="Times New Roman"/>
          <w:lang w:val="et-EE"/>
        </w:rPr>
        <w:t xml:space="preserve"> </w:t>
      </w:r>
      <w:r>
        <w:rPr>
          <w:rFonts w:cs="Times New Roman"/>
          <w:lang w:val="et-EE"/>
        </w:rPr>
        <w:t xml:space="preserve"> </w:t>
      </w:r>
      <w:r w:rsidRPr="00BD0522">
        <w:rPr>
          <w:rFonts w:cs="Times New Roman"/>
          <w:lang w:val="et-EE"/>
        </w:rPr>
        <w:t>ajavahemikul 11.12.2023 kuni 10.01.2024 a.</w:t>
      </w:r>
      <w:r>
        <w:rPr>
          <w:rFonts w:cs="Times New Roman"/>
          <w:lang w:val="et-EE"/>
        </w:rPr>
        <w:t xml:space="preserve"> </w:t>
      </w:r>
      <w:r w:rsidR="005776E7">
        <w:rPr>
          <w:rFonts w:cs="Times New Roman"/>
          <w:lang w:val="et-EE"/>
        </w:rPr>
        <w:t>Nimetatud detailplaneeringu eskiislahenduse kohta avaldati arvamust ja tehti ettepanekui</w:t>
      </w:r>
      <w:r w:rsidR="00222867">
        <w:rPr>
          <w:rFonts w:cs="Times New Roman"/>
          <w:lang w:val="et-EE"/>
        </w:rPr>
        <w:t>d planeeringule.</w:t>
      </w:r>
      <w:r w:rsidR="0072028B">
        <w:rPr>
          <w:rFonts w:cs="Times New Roman"/>
          <w:lang w:val="et-EE"/>
        </w:rPr>
        <w:t xml:space="preserve"> </w:t>
      </w:r>
    </w:p>
    <w:p w14:paraId="77A9078D" w14:textId="77777777" w:rsidR="0072028B" w:rsidRDefault="0072028B" w:rsidP="00CA0BD5">
      <w:pPr>
        <w:pStyle w:val="Default"/>
        <w:jc w:val="both"/>
        <w:rPr>
          <w:rFonts w:cs="Times New Roman"/>
          <w:lang w:val="et-EE"/>
        </w:rPr>
      </w:pPr>
    </w:p>
    <w:p w14:paraId="7DFFE6B4" w14:textId="5F1C8955" w:rsidR="0072028B" w:rsidRDefault="0072028B" w:rsidP="00CA0BD5">
      <w:pPr>
        <w:pStyle w:val="Default"/>
        <w:jc w:val="both"/>
        <w:rPr>
          <w:rFonts w:cs="Times New Roman"/>
          <w:lang w:val="et-EE"/>
        </w:rPr>
      </w:pPr>
      <w:r>
        <w:rPr>
          <w:rFonts w:cs="Times New Roman"/>
          <w:lang w:val="et-EE"/>
        </w:rPr>
        <w:t>Noggis kinnistu detailplaneeringu</w:t>
      </w:r>
      <w:r w:rsidR="001C2F72">
        <w:rPr>
          <w:rFonts w:cs="Times New Roman"/>
          <w:lang w:val="et-EE"/>
        </w:rPr>
        <w:t xml:space="preserve"> eskiislahenduse</w:t>
      </w:r>
      <w:r>
        <w:rPr>
          <w:rFonts w:cs="Times New Roman"/>
          <w:lang w:val="et-EE"/>
        </w:rPr>
        <w:t xml:space="preserve"> avalik arutelu toimus 16.02.2024 a</w:t>
      </w:r>
      <w:r w:rsidR="00C40344">
        <w:rPr>
          <w:rFonts w:cs="Times New Roman"/>
          <w:lang w:val="et-EE"/>
        </w:rPr>
        <w:t>, mille käigus tehti parandusettepaneku</w:t>
      </w:r>
      <w:r w:rsidR="00375971">
        <w:rPr>
          <w:rFonts w:cs="Times New Roman"/>
          <w:lang w:val="et-EE"/>
        </w:rPr>
        <w:t>i</w:t>
      </w:r>
      <w:r w:rsidR="00C40344">
        <w:rPr>
          <w:rFonts w:cs="Times New Roman"/>
          <w:lang w:val="et-EE"/>
        </w:rPr>
        <w:t>d, mi</w:t>
      </w:r>
      <w:r w:rsidR="001F19C9">
        <w:rPr>
          <w:rFonts w:cs="Times New Roman"/>
          <w:lang w:val="et-EE"/>
        </w:rPr>
        <w:t>s on planeerija poolt planeeringu eskiislahendusse sisse viidud.</w:t>
      </w:r>
    </w:p>
    <w:p w14:paraId="2EE7123B" w14:textId="77777777" w:rsidR="001C0D27" w:rsidRDefault="001C0D27" w:rsidP="00CA0BD5">
      <w:pPr>
        <w:pStyle w:val="Default"/>
        <w:jc w:val="both"/>
        <w:rPr>
          <w:rFonts w:cs="Times New Roman"/>
          <w:lang w:val="et-EE"/>
        </w:rPr>
      </w:pPr>
    </w:p>
    <w:p w14:paraId="01FEB4BD" w14:textId="61DE024F" w:rsidR="001C0D27" w:rsidRPr="00BD0522" w:rsidRDefault="001C0D27" w:rsidP="00CA0BD5">
      <w:pPr>
        <w:pStyle w:val="Default"/>
        <w:jc w:val="both"/>
        <w:rPr>
          <w:rFonts w:cs="Times New Roman"/>
          <w:lang w:val="et-EE"/>
        </w:rPr>
      </w:pPr>
      <w:r>
        <w:rPr>
          <w:rFonts w:cs="Times New Roman"/>
          <w:lang w:val="et-EE"/>
        </w:rPr>
        <w:t xml:space="preserve">Palume Teilt arvamust/kooskõlastust </w:t>
      </w:r>
      <w:r w:rsidR="001263B2">
        <w:rPr>
          <w:rFonts w:cs="Times New Roman"/>
          <w:lang w:val="et-EE"/>
        </w:rPr>
        <w:t>Ruhnu küla, Noggis kinnistu detailplaneeringu</w:t>
      </w:r>
      <w:r w:rsidR="00A317E0">
        <w:rPr>
          <w:rFonts w:cs="Times New Roman"/>
          <w:lang w:val="et-EE"/>
        </w:rPr>
        <w:t xml:space="preserve"> eskiislahendusele.</w:t>
      </w:r>
    </w:p>
    <w:p w14:paraId="62620186" w14:textId="77777777" w:rsidR="00785FEC" w:rsidRDefault="00785FEC" w:rsidP="00CA0BD5">
      <w:pPr>
        <w:jc w:val="both"/>
        <w:rPr>
          <w:rFonts w:eastAsia="Calibri"/>
          <w:color w:val="000000"/>
          <w:lang w:eastAsia="en-US"/>
        </w:rPr>
      </w:pPr>
    </w:p>
    <w:p w14:paraId="2B10D577" w14:textId="77777777" w:rsidR="004753EA" w:rsidRPr="00375971" w:rsidRDefault="004753EA" w:rsidP="00C81DD9">
      <w:pPr>
        <w:pStyle w:val="Default"/>
        <w:rPr>
          <w:sz w:val="20"/>
          <w:szCs w:val="20"/>
          <w:lang w:val="et-EE"/>
        </w:rPr>
      </w:pPr>
    </w:p>
    <w:p w14:paraId="6FA433E1" w14:textId="77777777" w:rsidR="004753EA" w:rsidRPr="00375971" w:rsidRDefault="004753EA" w:rsidP="00C81DD9">
      <w:pPr>
        <w:pStyle w:val="Default"/>
        <w:rPr>
          <w:sz w:val="20"/>
          <w:szCs w:val="20"/>
          <w:lang w:val="et-EE"/>
        </w:rPr>
      </w:pPr>
    </w:p>
    <w:p w14:paraId="2B966942" w14:textId="45C69DE5" w:rsidR="00C81DD9" w:rsidRPr="0012291E" w:rsidRDefault="00C81DD9" w:rsidP="00C81DD9">
      <w:pPr>
        <w:pStyle w:val="Default"/>
        <w:rPr>
          <w:rFonts w:cs="Times New Roman"/>
        </w:rPr>
      </w:pPr>
      <w:r w:rsidRPr="0012291E">
        <w:rPr>
          <w:rFonts w:cs="Times New Roman"/>
        </w:rPr>
        <w:t>Lugupidamisega,</w:t>
      </w:r>
    </w:p>
    <w:p w14:paraId="4450E597" w14:textId="77777777" w:rsidR="00C81DD9" w:rsidRPr="0012291E" w:rsidRDefault="00C81DD9" w:rsidP="00C81DD9">
      <w:pPr>
        <w:pStyle w:val="Default"/>
        <w:rPr>
          <w:rFonts w:cs="Times New Roman"/>
        </w:rPr>
      </w:pPr>
    </w:p>
    <w:p w14:paraId="6E8498CF" w14:textId="77777777" w:rsidR="00C81DD9" w:rsidRPr="0012291E" w:rsidRDefault="00C81DD9" w:rsidP="00C81DD9">
      <w:pPr>
        <w:pStyle w:val="Default"/>
        <w:rPr>
          <w:rFonts w:cs="Times New Roman"/>
        </w:rPr>
      </w:pPr>
    </w:p>
    <w:p w14:paraId="6FE73DEC" w14:textId="08845240" w:rsidR="00C81DD9" w:rsidRPr="0012291E" w:rsidRDefault="00674C18" w:rsidP="00C81DD9">
      <w:pPr>
        <w:pStyle w:val="Default"/>
        <w:rPr>
          <w:rFonts w:cs="Times New Roman"/>
        </w:rPr>
      </w:pPr>
      <w:r>
        <w:rPr>
          <w:rFonts w:cs="Times New Roman"/>
        </w:rPr>
        <w:t>Raimet Figol</w:t>
      </w:r>
    </w:p>
    <w:p w14:paraId="153F8956" w14:textId="321E52E1" w:rsidR="00C81DD9" w:rsidRDefault="0012291E" w:rsidP="00C81DD9">
      <w:pPr>
        <w:pStyle w:val="Default"/>
        <w:rPr>
          <w:rFonts w:cs="Times New Roman"/>
        </w:rPr>
      </w:pPr>
      <w:r>
        <w:rPr>
          <w:rFonts w:cs="Times New Roman"/>
        </w:rPr>
        <w:t>Vallavanem</w:t>
      </w:r>
    </w:p>
    <w:p w14:paraId="4748B8C5" w14:textId="77777777" w:rsidR="0012291E" w:rsidRDefault="0012291E" w:rsidP="00C81DD9">
      <w:pPr>
        <w:pStyle w:val="Default"/>
        <w:rPr>
          <w:rFonts w:cs="Times New Roman"/>
        </w:rPr>
      </w:pPr>
    </w:p>
    <w:p w14:paraId="08B5B8E9" w14:textId="34C8B885" w:rsidR="0026214D" w:rsidRDefault="0026214D" w:rsidP="00C81DD9">
      <w:pPr>
        <w:pStyle w:val="Default"/>
        <w:rPr>
          <w:rFonts w:cs="Times New Roman"/>
        </w:rPr>
      </w:pPr>
      <w:r>
        <w:rPr>
          <w:rFonts w:cs="Times New Roman"/>
        </w:rPr>
        <w:t>Edastatud:</w:t>
      </w:r>
    </w:p>
    <w:p w14:paraId="3DF38681" w14:textId="621F0E44" w:rsidR="0026214D" w:rsidRDefault="0026214D" w:rsidP="0026214D">
      <w:pPr>
        <w:pStyle w:val="Default"/>
        <w:numPr>
          <w:ilvl w:val="0"/>
          <w:numId w:val="1"/>
        </w:numPr>
        <w:rPr>
          <w:rFonts w:cs="Times New Roman"/>
        </w:rPr>
      </w:pPr>
      <w:r>
        <w:rPr>
          <w:rFonts w:cs="Times New Roman"/>
        </w:rPr>
        <w:t>AS Kuressaare Veevärk</w:t>
      </w:r>
    </w:p>
    <w:p w14:paraId="47F0BA74" w14:textId="457DD473" w:rsidR="0026214D" w:rsidRDefault="00F03F79" w:rsidP="0026214D">
      <w:pPr>
        <w:pStyle w:val="Default"/>
        <w:numPr>
          <w:ilvl w:val="0"/>
          <w:numId w:val="1"/>
        </w:numPr>
        <w:rPr>
          <w:rFonts w:cs="Times New Roman"/>
        </w:rPr>
      </w:pPr>
      <w:r>
        <w:rPr>
          <w:rFonts w:cs="Times New Roman"/>
        </w:rPr>
        <w:t>Elektrilevi OÜ</w:t>
      </w:r>
    </w:p>
    <w:p w14:paraId="0D4336CA" w14:textId="6DDF836A" w:rsidR="00F03F79" w:rsidRDefault="000A0E65" w:rsidP="0026214D">
      <w:pPr>
        <w:pStyle w:val="Default"/>
        <w:numPr>
          <w:ilvl w:val="0"/>
          <w:numId w:val="1"/>
        </w:numPr>
        <w:rPr>
          <w:rFonts w:cs="Times New Roman"/>
        </w:rPr>
      </w:pPr>
      <w:r>
        <w:rPr>
          <w:rFonts w:cs="Times New Roman"/>
        </w:rPr>
        <w:t>Päästeamet</w:t>
      </w:r>
    </w:p>
    <w:p w14:paraId="42029CE7" w14:textId="0734B97F" w:rsidR="000A0E65" w:rsidRDefault="000A0E65" w:rsidP="0026214D">
      <w:pPr>
        <w:pStyle w:val="Default"/>
        <w:numPr>
          <w:ilvl w:val="0"/>
          <w:numId w:val="1"/>
        </w:numPr>
        <w:rPr>
          <w:rFonts w:cs="Times New Roman"/>
        </w:rPr>
      </w:pPr>
      <w:r>
        <w:rPr>
          <w:rFonts w:cs="Times New Roman"/>
        </w:rPr>
        <w:t>Keskkonnaamet</w:t>
      </w:r>
    </w:p>
    <w:p w14:paraId="48561DF9" w14:textId="7C1CE26B" w:rsidR="000A0E65" w:rsidRDefault="000A0E65" w:rsidP="0026214D">
      <w:pPr>
        <w:pStyle w:val="Default"/>
        <w:numPr>
          <w:ilvl w:val="0"/>
          <w:numId w:val="1"/>
        </w:numPr>
        <w:rPr>
          <w:rFonts w:cs="Times New Roman"/>
        </w:rPr>
      </w:pPr>
      <w:r>
        <w:rPr>
          <w:rFonts w:cs="Times New Roman"/>
        </w:rPr>
        <w:t>Regionaal- ja Põllumajandusministeerium</w:t>
      </w:r>
    </w:p>
    <w:sectPr w:rsidR="000A0E65" w:rsidSect="00FA04B9">
      <w:pgSz w:w="11906" w:h="16838"/>
      <w:pgMar w:top="709"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20F"/>
    <w:multiLevelType w:val="hybridMultilevel"/>
    <w:tmpl w:val="70C82E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4812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D9"/>
    <w:rsid w:val="00041306"/>
    <w:rsid w:val="000A0E65"/>
    <w:rsid w:val="00105EEC"/>
    <w:rsid w:val="0012291E"/>
    <w:rsid w:val="001263B2"/>
    <w:rsid w:val="00133937"/>
    <w:rsid w:val="00134382"/>
    <w:rsid w:val="00157B83"/>
    <w:rsid w:val="001851CD"/>
    <w:rsid w:val="001B2C35"/>
    <w:rsid w:val="001C0D27"/>
    <w:rsid w:val="001C2F72"/>
    <w:rsid w:val="001C3C98"/>
    <w:rsid w:val="001F19C9"/>
    <w:rsid w:val="00222867"/>
    <w:rsid w:val="0026214D"/>
    <w:rsid w:val="00286C51"/>
    <w:rsid w:val="002E4126"/>
    <w:rsid w:val="0030103F"/>
    <w:rsid w:val="00302EF7"/>
    <w:rsid w:val="00326318"/>
    <w:rsid w:val="00344662"/>
    <w:rsid w:val="00375971"/>
    <w:rsid w:val="003865D4"/>
    <w:rsid w:val="003E4F06"/>
    <w:rsid w:val="004753EA"/>
    <w:rsid w:val="004761F1"/>
    <w:rsid w:val="004B2251"/>
    <w:rsid w:val="004B2CB4"/>
    <w:rsid w:val="004B78CA"/>
    <w:rsid w:val="00500950"/>
    <w:rsid w:val="00541377"/>
    <w:rsid w:val="005776E7"/>
    <w:rsid w:val="00592F6C"/>
    <w:rsid w:val="005C21EC"/>
    <w:rsid w:val="006214E6"/>
    <w:rsid w:val="00674C18"/>
    <w:rsid w:val="00677102"/>
    <w:rsid w:val="006A0116"/>
    <w:rsid w:val="006E085E"/>
    <w:rsid w:val="006F0899"/>
    <w:rsid w:val="0072028B"/>
    <w:rsid w:val="00720EE1"/>
    <w:rsid w:val="0073231F"/>
    <w:rsid w:val="00756A21"/>
    <w:rsid w:val="00785FEC"/>
    <w:rsid w:val="007A21E3"/>
    <w:rsid w:val="008139BB"/>
    <w:rsid w:val="008324D7"/>
    <w:rsid w:val="00857030"/>
    <w:rsid w:val="00860083"/>
    <w:rsid w:val="008F793B"/>
    <w:rsid w:val="00921DED"/>
    <w:rsid w:val="00930213"/>
    <w:rsid w:val="009D2FB6"/>
    <w:rsid w:val="00A317E0"/>
    <w:rsid w:val="00A448BE"/>
    <w:rsid w:val="00A64650"/>
    <w:rsid w:val="00A80840"/>
    <w:rsid w:val="00A83E2D"/>
    <w:rsid w:val="00AC6AED"/>
    <w:rsid w:val="00AD3C4D"/>
    <w:rsid w:val="00B14889"/>
    <w:rsid w:val="00B404CB"/>
    <w:rsid w:val="00B51AC9"/>
    <w:rsid w:val="00B772CD"/>
    <w:rsid w:val="00B81D97"/>
    <w:rsid w:val="00B96268"/>
    <w:rsid w:val="00BD148D"/>
    <w:rsid w:val="00C40344"/>
    <w:rsid w:val="00C81DD9"/>
    <w:rsid w:val="00CA0342"/>
    <w:rsid w:val="00CA0BD5"/>
    <w:rsid w:val="00CF2DDB"/>
    <w:rsid w:val="00D415C2"/>
    <w:rsid w:val="00D724DF"/>
    <w:rsid w:val="00E027E7"/>
    <w:rsid w:val="00E20BD4"/>
    <w:rsid w:val="00F03F79"/>
    <w:rsid w:val="00F66192"/>
    <w:rsid w:val="00F73065"/>
    <w:rsid w:val="00FA04B9"/>
    <w:rsid w:val="00FD2679"/>
    <w:rsid w:val="00FD3FBF"/>
    <w:rsid w:val="00FD4F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230F"/>
  <w15:chartTrackingRefBased/>
  <w15:docId w15:val="{98F5879E-0B6D-441B-B846-669BE3EE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1DD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81DD9"/>
    <w:rPr>
      <w:color w:val="0563C1" w:themeColor="hyperlink"/>
      <w:u w:val="single"/>
    </w:rPr>
  </w:style>
  <w:style w:type="character" w:styleId="Lahendamatamainimine">
    <w:name w:val="Unresolved Mention"/>
    <w:basedOn w:val="Liguvaikefont"/>
    <w:uiPriority w:val="99"/>
    <w:semiHidden/>
    <w:unhideWhenUsed/>
    <w:rsid w:val="00C81DD9"/>
    <w:rPr>
      <w:color w:val="605E5C"/>
      <w:shd w:val="clear" w:color="auto" w:fill="E1DFDD"/>
    </w:rPr>
  </w:style>
  <w:style w:type="paragraph" w:customStyle="1" w:styleId="Default">
    <w:name w:val="Default"/>
    <w:rsid w:val="00C81DD9"/>
    <w:pPr>
      <w:widowControl w:val="0"/>
      <w:suppressAutoHyphens/>
      <w:spacing w:after="0" w:line="240" w:lineRule="auto"/>
    </w:pPr>
    <w:rPr>
      <w:rFonts w:ascii="Times New Roman" w:eastAsia="SimSun" w:hAnsi="Times New Roman" w:cs="Arial Unicode MS"/>
      <w:color w:val="000000"/>
      <w:kern w:val="0"/>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1324</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Ruhnu Vallavalitsus</dc:creator>
  <cp:keywords/>
  <dc:description/>
  <cp:lastModifiedBy>Vallavanem</cp:lastModifiedBy>
  <cp:revision>14</cp:revision>
  <cp:lastPrinted>2023-11-21T07:12:00Z</cp:lastPrinted>
  <dcterms:created xsi:type="dcterms:W3CDTF">2024-04-12T05:36:00Z</dcterms:created>
  <dcterms:modified xsi:type="dcterms:W3CDTF">2024-04-18T07:50:00Z</dcterms:modified>
</cp:coreProperties>
</file>